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Event Checklist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Event Name: ______________________________          </w:t>
        <w:tab/>
        <w:t xml:space="preserve">Location: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Event Date: _________________________          </w:t>
        <w:tab/>
        <w:t xml:space="preserve">Time __:__ to __:__   Sponsoring Group: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Phase 1: 4 Weeks Before The Event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Event Activities Defined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Budget Defined and Approved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Event Approved by Club Advisor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Event Request Form Approved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Performer Contacted. Verbal Agreement.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Provisional Contract and Rider Received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Contract turned into Director of Student Activities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Publicity Plan Developed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Phase 2: 3 Weeks Before The Event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Purchase Publicity Supplies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Submit Catering Needs (if needed)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Book Hotel If Needed For Performer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Phase 3: 2 Weeks Before The Event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Delegate Tasks to Committee Members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Contract Signed by Business Services and Mailed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Mail Map and Special Instructions to Performer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Implement Publicity Plan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Phase 4:   1 Week Before The Event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Confirm A/V and Maintenance Needs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Pick-up Performer Check from Business Office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Prizes and Event Supplies Purchased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Phase  5:   Day of Event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Set-up Event Site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Meet Performer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Confirm Event Activities with Security Present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Deliver Check to Performer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Turn in Any Cash Received to the Business Office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Phase 6:   3 Days After The Event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Send Thank You Note to Performer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Create Event File for Records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 Keep A Copy of the Publicity File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